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4C" w:rsidRDefault="0069344C" w:rsidP="0069344C">
      <w:pPr>
        <w:ind w:firstLine="709"/>
        <w:jc w:val="both"/>
      </w:pPr>
      <w:r>
        <w:t>Специалисты Вейделевского общества инвалидов и Вейделевской детской библиотеки разработали проект "Чудо в песочном рисунке" - направленный на развитие и реабилитацию детей с ограниченными возможностями здоров</w:t>
      </w:r>
      <w:bookmarkStart w:id="0" w:name="_GoBack"/>
      <w:bookmarkEnd w:id="0"/>
      <w:r>
        <w:t>ья.</w:t>
      </w:r>
    </w:p>
    <w:p w:rsidR="0069344C" w:rsidRDefault="0069344C" w:rsidP="006B3EC1">
      <w:pPr>
        <w:ind w:firstLine="709"/>
        <w:jc w:val="both"/>
      </w:pPr>
    </w:p>
    <w:p w:rsidR="006B3EC1" w:rsidRDefault="006B3EC1" w:rsidP="006B3EC1">
      <w:pPr>
        <w:ind w:firstLine="709"/>
        <w:jc w:val="both"/>
      </w:pPr>
      <w:r>
        <w:t>Вейделевская местная организация Белгородской региональной организации общероссийской общественной организации «Всероссийское общество инвалидов» активно сотрудничает с Вейделевской центральной детской библиотекой.</w:t>
      </w:r>
    </w:p>
    <w:p w:rsidR="006B3EC1" w:rsidRDefault="006B3EC1" w:rsidP="006B3EC1">
      <w:pPr>
        <w:ind w:firstLine="709"/>
        <w:jc w:val="both"/>
      </w:pPr>
      <w:r>
        <w:t>На базе библиотеки с 2013 года функционирует Клуб особенных мам «Ты только руку протяни», который объединяет семьи, имеющие детей с ограниченными возможностями. Деятельность клуба направлена на интеграцию в общество особенных детей, развитие их познавател</w:t>
      </w:r>
      <w:r>
        <w:t>ьных и творческих возможностей.</w:t>
      </w:r>
    </w:p>
    <w:p w:rsidR="006B3EC1" w:rsidRDefault="006B3EC1" w:rsidP="006B3EC1">
      <w:pPr>
        <w:ind w:firstLine="709"/>
        <w:jc w:val="both"/>
      </w:pPr>
      <w:r>
        <w:t>На заседаниях клуба мамы и их особенные дети интересно и творчески проводят свой досуг, читают книги, общаются в нетрадиционной обстановке. При проведении мероприятий используются различные формы работы: литературно-музыкальные композиции, круглые столы, сказкотерапия, выставки творческих достижений детей, различные викторины и конкурсы. Для членов клуба проводились встречи с юристами, психологами, специал</w:t>
      </w:r>
      <w:r>
        <w:t>истами по лечебной физкультуре.</w:t>
      </w:r>
    </w:p>
    <w:p w:rsidR="006B3EC1" w:rsidRDefault="006B3EC1" w:rsidP="006B3EC1">
      <w:pPr>
        <w:ind w:firstLine="709"/>
        <w:jc w:val="both"/>
      </w:pPr>
      <w:r>
        <w:t>Мы хотели бы предложить детской библиотеке внедрить в работу клуба эффективную форму реабилитации детей с ограниченными возможностями здоровья – песочную терапию. Притягательность данной технологии заключается в том, что комплексное развитие личности ребенка происходит через игру, близкую и понятную ему. Игры с песком позволяют стимулировать ребенка, развить его сенсомоторные навыки, снизить эмоциональное напряжение, повы</w:t>
      </w:r>
      <w:r>
        <w:t>сить познавательную активность.</w:t>
      </w:r>
    </w:p>
    <w:p w:rsidR="006B3EC1" w:rsidRDefault="006B3EC1" w:rsidP="006B3EC1">
      <w:pPr>
        <w:ind w:firstLine="709"/>
        <w:jc w:val="both"/>
      </w:pPr>
      <w:r>
        <w:t>Зона песочной игротерапии привлечет внимание особенных детей яркостью, необычностью, оригинальностью. А совместная игра с мамами только повыс</w:t>
      </w:r>
      <w:r>
        <w:t xml:space="preserve">ит эффективность данной формы. </w:t>
      </w:r>
    </w:p>
    <w:p w:rsidR="006B3EC1" w:rsidRDefault="006B3EC1" w:rsidP="006B3EC1">
      <w:pPr>
        <w:ind w:firstLine="709"/>
        <w:jc w:val="both"/>
      </w:pPr>
      <w:r>
        <w:t>Необходимая сумма к сбору - 12 580 рублей. На эти деньги мы планируем приобрести для оформления зоны песочной игротерапии в детской библиотеке 2 стола для рисования песком.</w:t>
      </w:r>
    </w:p>
    <w:p w:rsidR="006B3EC1" w:rsidRDefault="006B3EC1" w:rsidP="006B3EC1">
      <w:pPr>
        <w:ind w:firstLine="709"/>
        <w:jc w:val="both"/>
      </w:pPr>
    </w:p>
    <w:p w:rsidR="00360E6A" w:rsidRDefault="00360E6A" w:rsidP="006B3EC1"/>
    <w:sectPr w:rsidR="0036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87"/>
    <w:rsid w:val="001F4D87"/>
    <w:rsid w:val="00360E6A"/>
    <w:rsid w:val="0069344C"/>
    <w:rsid w:val="006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2E8C"/>
  <w15:chartTrackingRefBased/>
  <w15:docId w15:val="{89E665CE-63A0-42B8-B5DF-7E1DCD6E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2020-09-04T05:28:00Z</dcterms:created>
  <dcterms:modified xsi:type="dcterms:W3CDTF">2020-09-04T05:31:00Z</dcterms:modified>
</cp:coreProperties>
</file>